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黑体 Std R" w:hAnsi="Adobe 黑体 Std R" w:eastAsia="Adobe 黑体 Std R"/>
          <w:sz w:val="36"/>
          <w:szCs w:val="36"/>
        </w:rPr>
      </w:pPr>
      <w:r>
        <w:rPr>
          <w:rFonts w:hint="eastAsia" w:ascii="Adobe 黑体 Std R" w:hAnsi="Adobe 黑体 Std R" w:eastAsia="Adobe 黑体 Std R"/>
          <w:sz w:val="36"/>
          <w:szCs w:val="36"/>
        </w:rPr>
        <w:t>《重庆璧山工业园璧城组团控制性详细规划》聚金大桥至铝山路桥沿河东路及周边D14-1</w:t>
      </w:r>
      <w:r>
        <w:rPr>
          <w:rFonts w:hint="eastAsia" w:ascii="Adobe 黑体 Std R" w:hAnsi="Adobe 黑体 Std R" w:eastAsia="Adobe 黑体 Std R"/>
          <w:sz w:val="36"/>
          <w:szCs w:val="36"/>
          <w:lang w:val="en-US" w:eastAsia="zh-CN"/>
        </w:rPr>
        <w:t>/</w:t>
      </w:r>
      <w:r>
        <w:rPr>
          <w:rFonts w:hint="eastAsia" w:ascii="Adobe 黑体 Std R" w:hAnsi="Adobe 黑体 Std R" w:eastAsia="Adobe 黑体 Std R"/>
          <w:sz w:val="36"/>
          <w:szCs w:val="36"/>
        </w:rPr>
        <w:t>03等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Adobe 黑体 Std R" w:hAnsi="Adobe 黑体 Std R" w:eastAsia="Adobe 黑体 Std R"/>
          <w:sz w:val="36"/>
          <w:szCs w:val="36"/>
        </w:rPr>
        <w:t>地块修改方案公布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《重庆璧山工业园璧城组团控制性详细规划》聚金大桥至铝山路桥沿河东路及周边D14-1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</w:rPr>
        <w:t>03等地块修改方案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已于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日通过璧山区人民政府审批，现面向全社会公布。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751205</wp:posOffset>
            </wp:positionV>
            <wp:extent cx="3390900" cy="2544445"/>
            <wp:effectExtent l="0" t="0" r="8255" b="0"/>
            <wp:wrapNone/>
            <wp:docPr id="1" name="图片 1" descr="修改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改前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909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6003925</wp:posOffset>
            </wp:positionH>
            <wp:positionV relativeFrom="paragraph">
              <wp:posOffset>807720</wp:posOffset>
            </wp:positionV>
            <wp:extent cx="3453765" cy="2590800"/>
            <wp:effectExtent l="0" t="0" r="0" b="13335"/>
            <wp:wrapNone/>
            <wp:docPr id="2" name="图片 2" descr="修改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修改后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537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修改前土地利用规划图及修改前地块指标一览表              修改后土地利用规划图及修改后地块指标一览表</w:t>
      </w:r>
      <w:bookmarkStart w:id="0" w:name="_GoBack"/>
      <w:bookmarkEnd w:id="0"/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  <w:r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  <w:tab/>
      </w: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-358140</wp:posOffset>
            </wp:positionV>
            <wp:extent cx="1642110" cy="3434715"/>
            <wp:effectExtent l="0" t="0" r="13335" b="15240"/>
            <wp:wrapNone/>
            <wp:docPr id="5" name="图片 5" descr="图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例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421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4783"/>
        </w:tabs>
        <w:jc w:val="left"/>
        <w:rPr>
          <w:rFonts w:hint="eastAsia" w:ascii="Adobe 黑体 Std R" w:hAnsi="Adobe 黑体 Std R" w:eastAsia="Adobe 黑体 Std R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7328535</wp:posOffset>
            </wp:positionH>
            <wp:positionV relativeFrom="paragraph">
              <wp:posOffset>-845185</wp:posOffset>
            </wp:positionV>
            <wp:extent cx="1642110" cy="3434715"/>
            <wp:effectExtent l="0" t="0" r="13335" b="15240"/>
            <wp:wrapNone/>
            <wp:docPr id="6" name="图片 6" descr="图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例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4211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修改前地块指标一览表                                 </w:t>
      </w:r>
    </w:p>
    <w:p>
      <w:pPr>
        <w:ind w:firstLine="42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130810</wp:posOffset>
            </wp:positionV>
            <wp:extent cx="9314180" cy="5357495"/>
            <wp:effectExtent l="0" t="0" r="1270" b="1460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4180" cy="53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395605</wp:posOffset>
            </wp:positionV>
            <wp:extent cx="9444355" cy="5004435"/>
            <wp:effectExtent l="0" t="0" r="4445" b="57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4355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修改后地块指标一览表</w:t>
      </w:r>
    </w:p>
    <w:p>
      <w:pPr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重庆市璧山区规划和自然资源局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2019年4月23日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95"/>
    <w:rsid w:val="000150EC"/>
    <w:rsid w:val="00044A2E"/>
    <w:rsid w:val="000E3120"/>
    <w:rsid w:val="000F1395"/>
    <w:rsid w:val="000F47E4"/>
    <w:rsid w:val="000F7CE8"/>
    <w:rsid w:val="00104CD8"/>
    <w:rsid w:val="0015338A"/>
    <w:rsid w:val="00155C07"/>
    <w:rsid w:val="001C72E6"/>
    <w:rsid w:val="00235BC7"/>
    <w:rsid w:val="00425385"/>
    <w:rsid w:val="00433FFE"/>
    <w:rsid w:val="004716B4"/>
    <w:rsid w:val="004759F4"/>
    <w:rsid w:val="004F7C63"/>
    <w:rsid w:val="005146BF"/>
    <w:rsid w:val="005D6C96"/>
    <w:rsid w:val="005F44D0"/>
    <w:rsid w:val="00714463"/>
    <w:rsid w:val="00785ED9"/>
    <w:rsid w:val="00866EC1"/>
    <w:rsid w:val="00886D44"/>
    <w:rsid w:val="008A37DB"/>
    <w:rsid w:val="00957A8D"/>
    <w:rsid w:val="00977915"/>
    <w:rsid w:val="0098282B"/>
    <w:rsid w:val="009F499C"/>
    <w:rsid w:val="00A61146"/>
    <w:rsid w:val="00B96786"/>
    <w:rsid w:val="00BC1573"/>
    <w:rsid w:val="00BF349F"/>
    <w:rsid w:val="00C7090B"/>
    <w:rsid w:val="00CB278D"/>
    <w:rsid w:val="00D05EC8"/>
    <w:rsid w:val="00D12BA4"/>
    <w:rsid w:val="00E33CF0"/>
    <w:rsid w:val="00E468AB"/>
    <w:rsid w:val="00F653D6"/>
    <w:rsid w:val="00FB45B8"/>
    <w:rsid w:val="08AF6F9D"/>
    <w:rsid w:val="17D31AED"/>
    <w:rsid w:val="1E9D2AE0"/>
    <w:rsid w:val="216F5231"/>
    <w:rsid w:val="21A524D5"/>
    <w:rsid w:val="28CF2BA1"/>
    <w:rsid w:val="2E2169DF"/>
    <w:rsid w:val="2E5F51C9"/>
    <w:rsid w:val="3F9B384D"/>
    <w:rsid w:val="41FC0D76"/>
    <w:rsid w:val="43225ABD"/>
    <w:rsid w:val="440E1CAF"/>
    <w:rsid w:val="472077D7"/>
    <w:rsid w:val="4FF647ED"/>
    <w:rsid w:val="51AB7DB6"/>
    <w:rsid w:val="58F6292D"/>
    <w:rsid w:val="59017F9C"/>
    <w:rsid w:val="61F13CAF"/>
    <w:rsid w:val="64980517"/>
    <w:rsid w:val="6EB229CC"/>
    <w:rsid w:val="6ED94714"/>
    <w:rsid w:val="70B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2018-01-04T03:29:00Z</dcterms:created>
  <dc:creator>Windows 用户</dc:creator>
  <cp:lastModifiedBy>飘叶</cp:lastModifiedBy>
  <cp:lastPrinted>2019-04-23T03:22:48Z</cp:lastPrinted>
  <dcterms:modified xsi:type="dcterms:W3CDTF">2019-04-23T03:25:02Z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