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212121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212121"/>
          <w:sz w:val="44"/>
          <w:szCs w:val="44"/>
          <w:lang w:val="en-US" w:eastAsia="zh-CN"/>
        </w:rPr>
        <w:t>商业资产出租明细</w:t>
      </w:r>
    </w:p>
    <w:tbl>
      <w:tblPr>
        <w:tblStyle w:val="6"/>
        <w:tblW w:w="50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740"/>
        <w:gridCol w:w="2144"/>
        <w:gridCol w:w="1673"/>
        <w:gridCol w:w="1499"/>
        <w:gridCol w:w="1205"/>
        <w:gridCol w:w="1276"/>
        <w:gridCol w:w="1393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出租方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房屋建筑面积约（㎡）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挂网底价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</w:t>
            </w:r>
            <w:r>
              <w:rPr>
                <w:rFonts w:hint="eastAsia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/年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最高租赁期限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竞价保证金（元）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物业费用（元/㎡/月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清明公租房2栋商业4-2门市（原4栋）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69.17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37352</w:t>
            </w:r>
            <w:bookmarkStart w:id="0" w:name="_GoBack"/>
            <w:bookmarkEnd w:id="0"/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清明公租房2栋商业4-3、4-4门市（原4栋）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218.28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94297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清明公租房1栋商业3-4门市（原3栋）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74.88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15276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清明公租房1栋商业3-5门市（原3栋）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167.77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50331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清明公租房1栋商业3-7、3-8门市（原3栋）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283.39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122424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虎峰公租房A栋1楼6号（原美发室）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12574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清明公租房1栋商业3-6门市（原3栋）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252.87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51585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福顺大道7号附136号商业门市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8383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清明公租房1栋商业3-3门市（原3栋）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81.69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16665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福顺大道7号附97号商业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福顺大道14号附93号商业门市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55.97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7388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康宁路5号2幢附85号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重庆两山建设投资集团有限公司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8156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原承租人有优先续租权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且禁止经营殡葬业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DJiN2ViYjI3MDZlOWVjYWRmOTZhZWY4NDgwMTYifQ=="/>
  </w:docVars>
  <w:rsids>
    <w:rsidRoot w:val="00000000"/>
    <w:rsid w:val="01ED1FC7"/>
    <w:rsid w:val="16B41F7D"/>
    <w:rsid w:val="196F7C22"/>
    <w:rsid w:val="23C07B3E"/>
    <w:rsid w:val="2A844293"/>
    <w:rsid w:val="395D714F"/>
    <w:rsid w:val="3B110D05"/>
    <w:rsid w:val="4B1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left="502" w:firstLine="502"/>
    </w:pPr>
    <w:rPr>
      <w:rFonts w:eastAsia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8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2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879</Characters>
  <Lines>0</Lines>
  <Paragraphs>0</Paragraphs>
  <TotalTime>10</TotalTime>
  <ScaleCrop>false</ScaleCrop>
  <LinksUpToDate>false</LinksUpToDate>
  <CharactersWithSpaces>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2023-06-02T03:06:00Z</dcterms:created>
  <dc:creator>Administrator</dc:creator>
  <cp:lastModifiedBy>Administrator</cp:lastModifiedBy>
  <dcterms:modified xsi:type="dcterms:W3CDTF">2023-06-30T07:28:55Z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E5B6AF4CCEFB414D80277A96366D787A_13</vt:lpwstr>
  </property>
</Properties>
</file>